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1C4" w:rsidRPr="00FA051D" w:rsidRDefault="006131C4" w:rsidP="006131C4">
      <w:pPr>
        <w:pStyle w:val="PlainText"/>
        <w:jc w:val="right"/>
        <w:rPr>
          <w:rFonts w:ascii="Helvetica" w:hAnsi="Helvetica"/>
          <w:i/>
          <w:iCs/>
          <w:sz w:val="18"/>
          <w:lang w:val="fr-FR"/>
        </w:rPr>
      </w:pPr>
      <w:r w:rsidRPr="00FA051D">
        <w:rPr>
          <w:rFonts w:ascii="Helvetica" w:hAnsi="Helvetica"/>
          <w:i/>
          <w:iCs/>
          <w:sz w:val="18"/>
          <w:lang w:val="fr-FR"/>
        </w:rPr>
        <w:t>Annexure '</w:t>
      </w:r>
      <w:r w:rsidR="00C124F8">
        <w:rPr>
          <w:rFonts w:ascii="Helvetica" w:hAnsi="Helvetica"/>
          <w:i/>
          <w:iCs/>
          <w:sz w:val="18"/>
          <w:lang w:val="fr-FR"/>
        </w:rPr>
        <w:t>B1-</w:t>
      </w:r>
      <w:r w:rsidR="006A0103">
        <w:rPr>
          <w:rFonts w:ascii="Helvetica" w:hAnsi="Helvetica"/>
          <w:i/>
          <w:iCs/>
          <w:sz w:val="18"/>
          <w:lang w:val="fr-FR"/>
        </w:rPr>
        <w:t>9</w:t>
      </w:r>
      <w:r w:rsidRPr="00FA051D">
        <w:rPr>
          <w:rFonts w:ascii="Helvetica" w:hAnsi="Helvetica"/>
          <w:i/>
          <w:iCs/>
          <w:sz w:val="18"/>
          <w:lang w:val="fr-FR"/>
        </w:rPr>
        <w:t>'</w:t>
      </w:r>
    </w:p>
    <w:p w:rsidR="006131C4" w:rsidRPr="00FA051D" w:rsidRDefault="006131C4" w:rsidP="006131C4">
      <w:pPr>
        <w:pStyle w:val="PlainText"/>
        <w:jc w:val="right"/>
        <w:rPr>
          <w:rFonts w:ascii="Helvetica" w:hAnsi="Helvetica"/>
          <w:i/>
          <w:iCs/>
          <w:sz w:val="18"/>
          <w:lang w:val="fr-FR"/>
        </w:rPr>
      </w:pPr>
      <w:r w:rsidRPr="00FA051D">
        <w:rPr>
          <w:rFonts w:ascii="Helvetica" w:hAnsi="Helvetica"/>
          <w:i/>
          <w:iCs/>
          <w:sz w:val="18"/>
          <w:lang w:val="fr-FR"/>
        </w:rPr>
        <w:t>(</w:t>
      </w:r>
      <w:r w:rsidR="00C124F8">
        <w:rPr>
          <w:rFonts w:ascii="Helvetica" w:hAnsi="Helvetica"/>
          <w:i/>
          <w:iCs/>
          <w:sz w:val="18"/>
          <w:lang w:val="fr-FR"/>
        </w:rPr>
        <w:t>2</w:t>
      </w:r>
      <w:r w:rsidRPr="00FA051D">
        <w:rPr>
          <w:rFonts w:ascii="Helvetica" w:hAnsi="Helvetica"/>
          <w:i/>
          <w:iCs/>
          <w:sz w:val="18"/>
          <w:lang w:val="fr-FR"/>
        </w:rPr>
        <w:t xml:space="preserve"> Pages)</w:t>
      </w:r>
    </w:p>
    <w:p w:rsidR="00CD022C" w:rsidRPr="00FA051D" w:rsidRDefault="00CD022C" w:rsidP="008C4999">
      <w:pPr>
        <w:spacing w:before="120" w:after="240"/>
        <w:jc w:val="center"/>
        <w:rPr>
          <w:rFonts w:ascii="Helvetica" w:hAnsi="Helvetica"/>
          <w:b/>
          <w:sz w:val="22"/>
          <w:szCs w:val="20"/>
        </w:rPr>
      </w:pPr>
      <w:r w:rsidRPr="00FA051D">
        <w:rPr>
          <w:rFonts w:ascii="Helvetica" w:hAnsi="Helvetica"/>
          <w:b/>
          <w:sz w:val="22"/>
          <w:szCs w:val="20"/>
        </w:rPr>
        <w:t>SPECIAL LECTURES DELIVERED BY INVITED SCHOLAR</w:t>
      </w:r>
      <w:r w:rsidR="00A5777B" w:rsidRPr="00FA051D">
        <w:rPr>
          <w:rFonts w:ascii="Helvetica" w:hAnsi="Helvetica"/>
          <w:b/>
          <w:sz w:val="22"/>
          <w:szCs w:val="20"/>
        </w:rPr>
        <w:t>S</w:t>
      </w:r>
      <w:r w:rsidR="0027727F" w:rsidRPr="00FA051D">
        <w:rPr>
          <w:rFonts w:ascii="Helvetica" w:hAnsi="Helvetica"/>
          <w:b/>
          <w:sz w:val="22"/>
          <w:szCs w:val="20"/>
        </w:rPr>
        <w:t xml:space="preserve"> </w:t>
      </w:r>
    </w:p>
    <w:tbl>
      <w:tblPr>
        <w:tblW w:w="5000" w:type="pct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1E0"/>
      </w:tblPr>
      <w:tblGrid>
        <w:gridCol w:w="800"/>
        <w:gridCol w:w="3455"/>
        <w:gridCol w:w="3259"/>
        <w:gridCol w:w="1385"/>
      </w:tblGrid>
      <w:tr w:rsidR="00BB1B5E" w:rsidRPr="00BB1B5E" w:rsidTr="008C4999">
        <w:trPr>
          <w:trHeight w:val="20"/>
          <w:tblHeader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B1B5E" w:rsidRPr="008879BE" w:rsidRDefault="008879BE" w:rsidP="008879BE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8879BE">
              <w:rPr>
                <w:rFonts w:ascii="Helvetica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345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B1B5E" w:rsidRPr="00BB1B5E" w:rsidRDefault="00BB1B5E" w:rsidP="00652E01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BB1B5E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B1B5E" w:rsidRPr="00BB1B5E" w:rsidRDefault="00BB1B5E" w:rsidP="00652E01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BB1B5E">
              <w:rPr>
                <w:rFonts w:ascii="Helvetica" w:hAnsi="Helvetica"/>
                <w:b/>
                <w:sz w:val="18"/>
                <w:szCs w:val="18"/>
              </w:rPr>
              <w:t>Topic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B1B5E" w:rsidRPr="00BB1B5E" w:rsidRDefault="00BB1B5E" w:rsidP="00652E01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BB1B5E">
              <w:rPr>
                <w:rFonts w:ascii="Helvetica" w:hAnsi="Helvetica"/>
                <w:b/>
                <w:sz w:val="18"/>
                <w:szCs w:val="18"/>
              </w:rPr>
              <w:t>Date</w:t>
            </w:r>
          </w:p>
        </w:tc>
      </w:tr>
      <w:tr w:rsidR="00BB1B5E" w:rsidRPr="00FA051D" w:rsidTr="008C4999">
        <w:trPr>
          <w:trHeight w:val="20"/>
        </w:trPr>
        <w:tc>
          <w:tcPr>
            <w:tcW w:w="800" w:type="dxa"/>
            <w:tcBorders>
              <w:top w:val="single" w:sz="4" w:space="0" w:color="auto"/>
            </w:tcBorders>
            <w:hideMark/>
          </w:tcPr>
          <w:p w:rsidR="00BB1B5E" w:rsidRPr="008879BE" w:rsidRDefault="00BB1B5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  <w:tcBorders>
              <w:top w:val="single" w:sz="4" w:space="0" w:color="auto"/>
            </w:tcBorders>
            <w:hideMark/>
          </w:tcPr>
          <w:p w:rsidR="00BB1B5E" w:rsidRPr="00FA051D" w:rsidRDefault="00BB1B5E" w:rsidP="00F7294D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Prof. Gary Bowman, Associate Professor, Northern Arizona Univ.,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A051D">
              <w:rPr>
                <w:rFonts w:ascii="Helvetica" w:hAnsi="Helvetica"/>
                <w:sz w:val="18"/>
                <w:szCs w:val="18"/>
              </w:rPr>
              <w:t xml:space="preserve"> USA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hideMark/>
          </w:tcPr>
          <w:p w:rsidR="00BB1B5E" w:rsidRPr="00FA051D" w:rsidRDefault="00BB1B5E" w:rsidP="00F7294D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What is Quantum Mechanics</w:t>
            </w:r>
          </w:p>
          <w:p w:rsidR="00BB1B5E" w:rsidRPr="00FA051D" w:rsidRDefault="00BB1B5E" w:rsidP="00F7294D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hideMark/>
          </w:tcPr>
          <w:p w:rsidR="00BB1B5E" w:rsidRPr="00FA051D" w:rsidRDefault="00BB1B5E" w:rsidP="00F7294D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04-04-2011</w:t>
            </w:r>
          </w:p>
        </w:tc>
      </w:tr>
      <w:tr w:rsidR="00BB1B5E" w:rsidRPr="00FA051D" w:rsidTr="008C4999">
        <w:trPr>
          <w:trHeight w:val="20"/>
        </w:trPr>
        <w:tc>
          <w:tcPr>
            <w:tcW w:w="800" w:type="dxa"/>
          </w:tcPr>
          <w:p w:rsidR="00BB1B5E" w:rsidRPr="008879BE" w:rsidRDefault="00BB1B5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BB1B5E" w:rsidRPr="00FA051D" w:rsidRDefault="00BB1B5E" w:rsidP="00F7294D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Dr. Chandan Upadhyay, Assistant  Professor, School of Material Science &amp; Technology, I-T, BHU, Varanasi.</w:t>
            </w:r>
          </w:p>
        </w:tc>
        <w:tc>
          <w:tcPr>
            <w:tcW w:w="3259" w:type="dxa"/>
          </w:tcPr>
          <w:p w:rsidR="00BB1B5E" w:rsidRPr="00FA051D" w:rsidRDefault="00BB1B5E" w:rsidP="00F7294D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Self assembling systems by Micro emulsion</w:t>
            </w:r>
          </w:p>
          <w:p w:rsidR="00BB1B5E" w:rsidRPr="00FA051D" w:rsidRDefault="00BB1B5E" w:rsidP="00F7294D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</w:tcPr>
          <w:p w:rsidR="00BB1B5E" w:rsidRPr="00FA051D" w:rsidRDefault="00BB1B5E" w:rsidP="00F7294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21-04-2011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C013C2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Mr. Subhash Chandra Agrawal, RTI Activist.  </w:t>
            </w:r>
          </w:p>
        </w:tc>
        <w:tc>
          <w:tcPr>
            <w:tcW w:w="3259" w:type="dxa"/>
          </w:tcPr>
          <w:p w:rsidR="008879BE" w:rsidRPr="00FA051D" w:rsidRDefault="008879BE" w:rsidP="00C013C2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Right to Information act</w:t>
            </w: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C013C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23-04-2011</w:t>
            </w:r>
          </w:p>
        </w:tc>
      </w:tr>
      <w:tr w:rsidR="00BB1B5E" w:rsidRPr="00FA051D" w:rsidTr="008C4999">
        <w:trPr>
          <w:trHeight w:val="20"/>
        </w:trPr>
        <w:tc>
          <w:tcPr>
            <w:tcW w:w="800" w:type="dxa"/>
          </w:tcPr>
          <w:p w:rsidR="00BB1B5E" w:rsidRPr="008879BE" w:rsidRDefault="00BB1B5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BB1B5E" w:rsidRPr="00FA051D" w:rsidRDefault="00BB1B5E" w:rsidP="00F7294D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 Mr. Soumitra Sen, President, DDB Health, Mumbai  </w:t>
            </w:r>
          </w:p>
        </w:tc>
        <w:tc>
          <w:tcPr>
            <w:tcW w:w="3259" w:type="dxa"/>
          </w:tcPr>
          <w:p w:rsidR="00BB1B5E" w:rsidRPr="00FA051D" w:rsidRDefault="00BB1B5E" w:rsidP="00F7294D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How to keep a finger on the Consumer’s pulse in a fast shrinking world?</w:t>
            </w:r>
          </w:p>
        </w:tc>
        <w:tc>
          <w:tcPr>
            <w:tcW w:w="1385" w:type="dxa"/>
            <w:shd w:val="clear" w:color="auto" w:fill="auto"/>
          </w:tcPr>
          <w:p w:rsidR="00BB1B5E" w:rsidRPr="00FA051D" w:rsidRDefault="00BB1B5E" w:rsidP="00F7294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23-04-2011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7330CC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Dr. Prof. S.N. Mukhopadhyay, Professor, Department of Biochemical Engineering and Biotechnology, IIT-Delhi, Hauz Khas, New Delhi-110016.  </w:t>
            </w:r>
          </w:p>
        </w:tc>
        <w:tc>
          <w:tcPr>
            <w:tcW w:w="3259" w:type="dxa"/>
          </w:tcPr>
          <w:p w:rsidR="008879BE" w:rsidRPr="00FA051D" w:rsidRDefault="008879BE" w:rsidP="007330CC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Life Biotechnology Using NADE and RADE.</w:t>
            </w:r>
          </w:p>
          <w:p w:rsidR="008879BE" w:rsidRPr="00FA051D" w:rsidRDefault="008879BE" w:rsidP="007330CC">
            <w:p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7330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04-07-2011</w:t>
            </w:r>
          </w:p>
        </w:tc>
      </w:tr>
      <w:tr w:rsidR="00BB1B5E" w:rsidRPr="00FA051D" w:rsidTr="008C4999">
        <w:trPr>
          <w:trHeight w:val="20"/>
        </w:trPr>
        <w:tc>
          <w:tcPr>
            <w:tcW w:w="800" w:type="dxa"/>
          </w:tcPr>
          <w:p w:rsidR="00BB1B5E" w:rsidRPr="008879BE" w:rsidRDefault="00BB1B5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BB1B5E" w:rsidRPr="00FA051D" w:rsidRDefault="00BB1B5E" w:rsidP="00905437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Dr. Girish Joshi, Asst. General Manager, Preclinical Safety Evaluation, Torrent Pharmaceuticals Ltd., Research Centre, Village Bhat, Ahmedabad  </w:t>
            </w:r>
          </w:p>
        </w:tc>
        <w:tc>
          <w:tcPr>
            <w:tcW w:w="3259" w:type="dxa"/>
          </w:tcPr>
          <w:p w:rsidR="00BB1B5E" w:rsidRPr="00FA051D" w:rsidRDefault="00BB1B5E" w:rsidP="00905437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Animal House Design, Management and Care of Laboratory Animals.</w:t>
            </w:r>
          </w:p>
          <w:p w:rsidR="00BB1B5E" w:rsidRPr="00FA051D" w:rsidRDefault="00BB1B5E" w:rsidP="00905437">
            <w:pPr>
              <w:ind w:left="360"/>
              <w:rPr>
                <w:rFonts w:ascii="Helvetica" w:hAnsi="Helvetica"/>
                <w:sz w:val="18"/>
                <w:szCs w:val="18"/>
              </w:rPr>
            </w:pPr>
          </w:p>
          <w:p w:rsidR="00BB1B5E" w:rsidRPr="00FA051D" w:rsidRDefault="00BB1B5E" w:rsidP="00905437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BB1B5E" w:rsidRPr="00FA051D" w:rsidRDefault="00BB1B5E" w:rsidP="00905437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0</w:t>
            </w:r>
            <w:r w:rsidRPr="00FA051D">
              <w:rPr>
                <w:rFonts w:ascii="Helvetica" w:hAnsi="Helvetica"/>
                <w:sz w:val="18"/>
                <w:szCs w:val="18"/>
              </w:rPr>
              <w:t>9</w:t>
            </w:r>
            <w:r>
              <w:rPr>
                <w:rFonts w:ascii="Helvetica" w:hAnsi="Helvetica"/>
                <w:sz w:val="18"/>
                <w:szCs w:val="18"/>
              </w:rPr>
              <w:t>-07-2011</w:t>
            </w:r>
          </w:p>
        </w:tc>
      </w:tr>
      <w:tr w:rsidR="00BB1B5E" w:rsidRPr="00FA051D" w:rsidTr="008C4999">
        <w:trPr>
          <w:trHeight w:val="20"/>
        </w:trPr>
        <w:tc>
          <w:tcPr>
            <w:tcW w:w="800" w:type="dxa"/>
            <w:hideMark/>
          </w:tcPr>
          <w:p w:rsidR="00BB1B5E" w:rsidRPr="008879BE" w:rsidRDefault="00BB1B5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  <w:hideMark/>
          </w:tcPr>
          <w:p w:rsidR="00BB1B5E" w:rsidRPr="00FA051D" w:rsidRDefault="00BB1B5E" w:rsidP="00FB5A07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Prof. Sudhir Sachdev, Assistant Professor, Farmingdale State College, Newyork, USA.  </w:t>
            </w:r>
          </w:p>
        </w:tc>
        <w:tc>
          <w:tcPr>
            <w:tcW w:w="3259" w:type="dxa"/>
            <w:hideMark/>
          </w:tcPr>
          <w:p w:rsidR="00BB1B5E" w:rsidRPr="00FA051D" w:rsidRDefault="00BB1B5E" w:rsidP="00FB5A07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International Business</w:t>
            </w:r>
          </w:p>
        </w:tc>
        <w:tc>
          <w:tcPr>
            <w:tcW w:w="1385" w:type="dxa"/>
            <w:hideMark/>
          </w:tcPr>
          <w:p w:rsidR="00BB1B5E" w:rsidRPr="00FA051D" w:rsidRDefault="00BB1B5E" w:rsidP="00FB5A07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28</w:t>
            </w:r>
            <w:r>
              <w:rPr>
                <w:rFonts w:ascii="Helvetica" w:hAnsi="Helvetica"/>
                <w:sz w:val="18"/>
                <w:szCs w:val="18"/>
              </w:rPr>
              <w:t xml:space="preserve">-07-2011 </w:t>
            </w:r>
            <w:r>
              <w:rPr>
                <w:rFonts w:ascii="Helvetica" w:hAnsi="Helvetica"/>
                <w:sz w:val="18"/>
                <w:szCs w:val="18"/>
              </w:rPr>
              <w:br/>
              <w:t>to</w:t>
            </w:r>
            <w:r>
              <w:rPr>
                <w:rFonts w:ascii="Helvetica" w:hAnsi="Helvetica"/>
                <w:sz w:val="18"/>
                <w:szCs w:val="18"/>
              </w:rPr>
              <w:br/>
              <w:t xml:space="preserve"> 28-08-2011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F1752F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Dr. Ram Karan Singh, Professor &amp; Head , Department of Civil Engineering, Dean Research Development &amp; Industrial Liaison, ITM University Gurgaon</w:t>
            </w:r>
          </w:p>
        </w:tc>
        <w:tc>
          <w:tcPr>
            <w:tcW w:w="3259" w:type="dxa"/>
          </w:tcPr>
          <w:p w:rsidR="008879BE" w:rsidRPr="00FA051D" w:rsidRDefault="008879BE" w:rsidP="00F1752F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Dissolved of Nitrogen Model for Paddy Field  Ponded Water during Irrigation Period for Nutrient Recycling</w:t>
            </w:r>
          </w:p>
          <w:p w:rsidR="008879BE" w:rsidRPr="00FA051D" w:rsidRDefault="008879BE" w:rsidP="00F1752F">
            <w:pPr>
              <w:ind w:left="72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F175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16-08-2011</w:t>
            </w:r>
          </w:p>
        </w:tc>
      </w:tr>
      <w:tr w:rsidR="00BB1B5E" w:rsidRPr="00FA051D" w:rsidTr="008C4999">
        <w:trPr>
          <w:trHeight w:val="20"/>
        </w:trPr>
        <w:tc>
          <w:tcPr>
            <w:tcW w:w="800" w:type="dxa"/>
          </w:tcPr>
          <w:p w:rsidR="00BB1B5E" w:rsidRPr="008879BE" w:rsidRDefault="00BB1B5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BB1B5E" w:rsidRPr="00FA051D" w:rsidRDefault="00BB1B5E" w:rsidP="00552217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Mr. KTS Tulsi, Vice Chairman, 19</w:t>
            </w:r>
            <w:r w:rsidRPr="00FA051D">
              <w:rPr>
                <w:rFonts w:ascii="Helvetica" w:hAnsi="Helvetica"/>
                <w:sz w:val="18"/>
                <w:szCs w:val="18"/>
                <w:vertAlign w:val="superscript"/>
              </w:rPr>
              <w:t>th</w:t>
            </w:r>
            <w:r w:rsidRPr="00FA051D">
              <w:rPr>
                <w:rFonts w:ascii="Helvetica" w:hAnsi="Helvetica"/>
                <w:sz w:val="18"/>
                <w:szCs w:val="18"/>
              </w:rPr>
              <w:t xml:space="preserve"> Law Commission, NEW DELHI</w:t>
            </w:r>
          </w:p>
        </w:tc>
        <w:tc>
          <w:tcPr>
            <w:tcW w:w="3259" w:type="dxa"/>
          </w:tcPr>
          <w:p w:rsidR="00BB1B5E" w:rsidRPr="00FA051D" w:rsidRDefault="00BB1B5E" w:rsidP="00552217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Legal Prasecution Nuances &amp; Procedures</w:t>
            </w:r>
          </w:p>
          <w:p w:rsidR="00BB1B5E" w:rsidRPr="00FA051D" w:rsidRDefault="00BB1B5E" w:rsidP="00552217">
            <w:p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BB1B5E" w:rsidRPr="00FA051D" w:rsidRDefault="00BB1B5E" w:rsidP="00552217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20-08-2011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DA161D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Dr. P. Namperumalsamy, Emeritus Director, Aravinda Eye Care System, Madurai</w:t>
            </w:r>
          </w:p>
        </w:tc>
        <w:tc>
          <w:tcPr>
            <w:tcW w:w="3259" w:type="dxa"/>
          </w:tcPr>
          <w:p w:rsidR="008879BE" w:rsidRPr="00FA051D" w:rsidRDefault="008879BE" w:rsidP="00DA161D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Eye Care Research &amp; Aravinda Eye Care System</w:t>
            </w: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DA161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20-08-2011</w:t>
            </w:r>
          </w:p>
        </w:tc>
      </w:tr>
      <w:tr w:rsidR="00BB1B5E" w:rsidRPr="00FA051D" w:rsidTr="008C4999">
        <w:trPr>
          <w:trHeight w:val="20"/>
        </w:trPr>
        <w:tc>
          <w:tcPr>
            <w:tcW w:w="800" w:type="dxa"/>
          </w:tcPr>
          <w:p w:rsidR="00BB1B5E" w:rsidRPr="008879BE" w:rsidRDefault="00BB1B5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BB1B5E" w:rsidRPr="00FA051D" w:rsidRDefault="00BB1B5E" w:rsidP="00552217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Mr. Kartikeya Mishra,</w:t>
            </w:r>
            <w:r w:rsidRPr="00FA051D">
              <w:rPr>
                <w:rFonts w:ascii="Helvetica" w:hAnsi="Helvetica"/>
                <w:sz w:val="18"/>
                <w:szCs w:val="18"/>
              </w:rPr>
              <w:tab/>
              <w:t>IAS Officer, New Delhi</w:t>
            </w:r>
          </w:p>
        </w:tc>
        <w:tc>
          <w:tcPr>
            <w:tcW w:w="3259" w:type="dxa"/>
          </w:tcPr>
          <w:p w:rsidR="00BB1B5E" w:rsidRPr="00FA051D" w:rsidRDefault="00BB1B5E" w:rsidP="00552217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How to make your academic and professional choices successfully</w:t>
            </w:r>
          </w:p>
        </w:tc>
        <w:tc>
          <w:tcPr>
            <w:tcW w:w="1385" w:type="dxa"/>
            <w:shd w:val="clear" w:color="auto" w:fill="auto"/>
          </w:tcPr>
          <w:p w:rsidR="00BB1B5E" w:rsidRPr="00FA051D" w:rsidRDefault="00BB1B5E" w:rsidP="00552217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23-08-2011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A95C7A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Dr. Sajeev Chandran,Principal Scientist, Adv. Drug Delivery Syst. Dev., Pharm</w:t>
            </w:r>
            <w:r w:rsidR="00222CDB">
              <w:rPr>
                <w:rFonts w:ascii="Helvetica" w:hAnsi="Helvetica"/>
                <w:sz w:val="18"/>
                <w:szCs w:val="18"/>
              </w:rPr>
              <w:t>aceutical R&amp;D at Lupin Ltd.</w:t>
            </w:r>
            <w:r w:rsidR="00222CDB">
              <w:rPr>
                <w:rFonts w:ascii="Helvetica" w:hAnsi="Helvetica"/>
                <w:sz w:val="18"/>
                <w:szCs w:val="18"/>
              </w:rPr>
              <w:tab/>
            </w:r>
          </w:p>
        </w:tc>
        <w:tc>
          <w:tcPr>
            <w:tcW w:w="3259" w:type="dxa"/>
          </w:tcPr>
          <w:p w:rsidR="008879BE" w:rsidRPr="00FA051D" w:rsidRDefault="008879BE" w:rsidP="00A95C7A">
            <w:pPr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New Drug Approval Process</w:t>
            </w:r>
          </w:p>
          <w:p w:rsidR="008879BE" w:rsidRPr="00FA051D" w:rsidRDefault="008879BE" w:rsidP="00A95C7A">
            <w:p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A95C7A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17-09-2011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879B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8C65F5">
            <w:pPr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Dr. S. Velmurgan, Scientist E-II, Traffic Engg. &amp; Safety Div., Central Road Research Institute (CRRI), Mathura Road, New Delhi</w:t>
            </w:r>
            <w:r w:rsidRPr="00FA051D">
              <w:rPr>
                <w:rFonts w:ascii="Helvetica" w:hAnsi="Helvetica"/>
                <w:sz w:val="18"/>
                <w:szCs w:val="18"/>
              </w:rPr>
              <w:tab/>
            </w:r>
          </w:p>
        </w:tc>
        <w:tc>
          <w:tcPr>
            <w:tcW w:w="3259" w:type="dxa"/>
          </w:tcPr>
          <w:p w:rsidR="008879BE" w:rsidRDefault="008879BE" w:rsidP="00222CDB">
            <w:pPr>
              <w:numPr>
                <w:ilvl w:val="0"/>
                <w:numId w:val="37"/>
              </w:numPr>
              <w:tabs>
                <w:tab w:val="left" w:pos="245"/>
              </w:tabs>
              <w:ind w:left="245" w:hanging="245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Development of Free speed equations &amp; speet flow models for intercity highways &amp; urban express ways.</w:t>
            </w:r>
          </w:p>
          <w:p w:rsidR="008C4999" w:rsidRDefault="008C4999" w:rsidP="008C4999">
            <w:pPr>
              <w:tabs>
                <w:tab w:val="left" w:pos="245"/>
              </w:tabs>
              <w:ind w:left="245"/>
              <w:rPr>
                <w:rFonts w:ascii="Helvetica" w:hAnsi="Helvetica"/>
                <w:sz w:val="18"/>
                <w:szCs w:val="18"/>
              </w:rPr>
            </w:pPr>
          </w:p>
          <w:p w:rsidR="008879BE" w:rsidRDefault="008879BE" w:rsidP="00222CDB">
            <w:pPr>
              <w:numPr>
                <w:ilvl w:val="0"/>
                <w:numId w:val="37"/>
              </w:numPr>
              <w:tabs>
                <w:tab w:val="left" w:pos="245"/>
              </w:tabs>
              <w:ind w:left="245" w:hanging="245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Road Safety Audit – Typical Case Studies.</w:t>
            </w:r>
          </w:p>
          <w:p w:rsidR="008C4999" w:rsidRDefault="008C4999" w:rsidP="008C4999">
            <w:pPr>
              <w:tabs>
                <w:tab w:val="left" w:pos="245"/>
              </w:tabs>
              <w:ind w:left="245"/>
              <w:rPr>
                <w:rFonts w:ascii="Helvetica" w:hAnsi="Helvetica"/>
                <w:sz w:val="18"/>
                <w:szCs w:val="18"/>
              </w:rPr>
            </w:pPr>
          </w:p>
          <w:p w:rsidR="008C4999" w:rsidRDefault="008C4999" w:rsidP="008C4999">
            <w:pPr>
              <w:tabs>
                <w:tab w:val="left" w:pos="245"/>
              </w:tabs>
              <w:ind w:left="245"/>
              <w:rPr>
                <w:rFonts w:ascii="Helvetica" w:hAnsi="Helvetica"/>
                <w:sz w:val="18"/>
                <w:szCs w:val="18"/>
              </w:rPr>
            </w:pPr>
          </w:p>
          <w:p w:rsidR="008C4999" w:rsidRPr="00FA051D" w:rsidRDefault="008C4999" w:rsidP="008C4999">
            <w:pPr>
              <w:tabs>
                <w:tab w:val="left" w:pos="245"/>
              </w:tabs>
              <w:ind w:left="245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8C65F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24-09-2011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C499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Dr. E. Mathu, Scientist E-I, Transportation Planning &amp; Equipment  Div., Central Road Research Institute (CRRI), Mathura Road, New Delhi</w:t>
            </w:r>
            <w:r w:rsidRPr="00FA051D">
              <w:rPr>
                <w:rFonts w:ascii="Helvetica" w:hAnsi="Helvetica"/>
                <w:sz w:val="18"/>
                <w:szCs w:val="18"/>
              </w:rPr>
              <w:tab/>
            </w:r>
          </w:p>
        </w:tc>
        <w:tc>
          <w:tcPr>
            <w:tcW w:w="3259" w:type="dxa"/>
          </w:tcPr>
          <w:p w:rsidR="008879BE" w:rsidRPr="00FA051D" w:rsidRDefault="008879BE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Fuzzy Logic based have change model for microscopic traffic simulation.</w:t>
            </w:r>
          </w:p>
          <w:p w:rsidR="008879BE" w:rsidRPr="00FA051D" w:rsidRDefault="008879BE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8C4999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24-09-2011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C499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Mr. Emerson Noble Sco</w:t>
            </w:r>
            <w:r w:rsidRPr="00FA051D">
              <w:rPr>
                <w:rFonts w:ascii="Helvetica" w:hAnsi="Helvetica"/>
                <w:sz w:val="18"/>
                <w:szCs w:val="18"/>
              </w:rPr>
              <w:tab/>
              <w:t xml:space="preserve">tt, Freelance Counselor, 64 Hiranagar Extension, Jaipur  </w:t>
            </w:r>
          </w:p>
        </w:tc>
        <w:tc>
          <w:tcPr>
            <w:tcW w:w="3259" w:type="dxa"/>
          </w:tcPr>
          <w:p w:rsidR="008879BE" w:rsidRPr="00FA051D" w:rsidRDefault="008879BE" w:rsidP="008C4999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Building up the inner you – enabled by caring counseling </w:t>
            </w: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8C4999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28-09-2011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C499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Dr. Suresh Arya, Scientist Development,   Therapeutics Program, Division of Cancer Treatment &amp; Diogonesis, NCI, 6130, Executive Blud, Pockville, MS, USA</w:t>
            </w:r>
          </w:p>
        </w:tc>
        <w:tc>
          <w:tcPr>
            <w:tcW w:w="3259" w:type="dxa"/>
          </w:tcPr>
          <w:p w:rsidR="008879BE" w:rsidRPr="00FA051D" w:rsidRDefault="008879BE" w:rsidP="008C4999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Related to Bio Sciences &amp; Pharmacy</w:t>
            </w:r>
          </w:p>
          <w:p w:rsidR="008879BE" w:rsidRPr="00FA051D" w:rsidRDefault="008879BE" w:rsidP="008C4999">
            <w:pPr>
              <w:spacing w:before="60" w:after="6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8C4999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31-10-2011 </w:t>
            </w:r>
            <w:r>
              <w:rPr>
                <w:rFonts w:ascii="Helvetica" w:hAnsi="Helvetica"/>
                <w:sz w:val="18"/>
                <w:szCs w:val="18"/>
              </w:rPr>
              <w:br/>
            </w:r>
            <w:r w:rsidRPr="00FA051D">
              <w:rPr>
                <w:rFonts w:ascii="Helvetica" w:hAnsi="Helvetica"/>
                <w:sz w:val="18"/>
                <w:szCs w:val="18"/>
              </w:rPr>
              <w:t>to</w:t>
            </w:r>
            <w:r>
              <w:rPr>
                <w:rFonts w:ascii="Helvetica" w:hAnsi="Helvetica"/>
                <w:sz w:val="18"/>
                <w:szCs w:val="18"/>
              </w:rPr>
              <w:br/>
            </w:r>
            <w:r w:rsidRPr="00FA051D">
              <w:rPr>
                <w:rFonts w:ascii="Helvetica" w:hAnsi="Helvetica"/>
                <w:sz w:val="18"/>
                <w:szCs w:val="18"/>
              </w:rPr>
              <w:t xml:space="preserve"> 27-11-2011</w:t>
            </w:r>
          </w:p>
        </w:tc>
      </w:tr>
      <w:tr w:rsidR="008879BE" w:rsidRPr="00FA051D" w:rsidTr="008C4999">
        <w:trPr>
          <w:trHeight w:val="20"/>
        </w:trPr>
        <w:tc>
          <w:tcPr>
            <w:tcW w:w="800" w:type="dxa"/>
          </w:tcPr>
          <w:p w:rsidR="008879BE" w:rsidRPr="008879BE" w:rsidRDefault="008879BE" w:rsidP="008C499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8879BE" w:rsidRPr="00FA051D" w:rsidRDefault="008879BE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Prof. Tarun Kant, Professor, Civil Engineering Department, IIT Bombay</w:t>
            </w:r>
          </w:p>
        </w:tc>
        <w:tc>
          <w:tcPr>
            <w:tcW w:w="3259" w:type="dxa"/>
          </w:tcPr>
          <w:p w:rsidR="008879BE" w:rsidRPr="00FA051D" w:rsidRDefault="008879BE" w:rsidP="008C4999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Development of Composite Mechanics in the last five decades.</w:t>
            </w:r>
          </w:p>
        </w:tc>
        <w:tc>
          <w:tcPr>
            <w:tcW w:w="1385" w:type="dxa"/>
            <w:shd w:val="clear" w:color="auto" w:fill="auto"/>
          </w:tcPr>
          <w:p w:rsidR="008879BE" w:rsidRPr="00FA051D" w:rsidRDefault="008879BE" w:rsidP="008C4999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05-11-201</w:t>
            </w:r>
          </w:p>
        </w:tc>
      </w:tr>
      <w:tr w:rsidR="00BB1B5E" w:rsidRPr="00FA051D" w:rsidTr="008C4999">
        <w:trPr>
          <w:trHeight w:val="20"/>
        </w:trPr>
        <w:tc>
          <w:tcPr>
            <w:tcW w:w="800" w:type="dxa"/>
          </w:tcPr>
          <w:p w:rsidR="00BB1B5E" w:rsidRPr="008879BE" w:rsidRDefault="00BB1B5E" w:rsidP="008C499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BB1B5E" w:rsidRPr="00FA051D" w:rsidRDefault="00BB1B5E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Dr. Akanksha Chaturvedi, Research Fellow, Laboratory of Immunogenetics National Institute of Health, Twinbrook, Rockville, MD 20852 </w:t>
            </w:r>
          </w:p>
        </w:tc>
        <w:tc>
          <w:tcPr>
            <w:tcW w:w="3259" w:type="dxa"/>
          </w:tcPr>
          <w:p w:rsidR="00BB1B5E" w:rsidRPr="00FA051D" w:rsidRDefault="00BB1B5E" w:rsidP="008C4999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 xml:space="preserve"> Location is everything; Spatio-temporal regulation of B Cell Antigen receptor signaling from intracellular compartments</w:t>
            </w:r>
          </w:p>
        </w:tc>
        <w:tc>
          <w:tcPr>
            <w:tcW w:w="1385" w:type="dxa"/>
          </w:tcPr>
          <w:p w:rsidR="00BB1B5E" w:rsidRPr="00FA051D" w:rsidRDefault="00BB1B5E" w:rsidP="008C4999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07-11-2011</w:t>
            </w:r>
          </w:p>
        </w:tc>
      </w:tr>
      <w:tr w:rsidR="00FA051D" w:rsidRPr="00FA051D" w:rsidTr="008C4999">
        <w:trPr>
          <w:trHeight w:val="20"/>
        </w:trPr>
        <w:tc>
          <w:tcPr>
            <w:tcW w:w="800" w:type="dxa"/>
          </w:tcPr>
          <w:p w:rsidR="00FA051D" w:rsidRPr="008879BE" w:rsidRDefault="00FA051D" w:rsidP="008C499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FA051D" w:rsidRPr="00FA051D" w:rsidRDefault="00FA051D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Dr. Gopal Chakrabarti, Senior Lecturer, Dept. of Biotechnology, Calcutta University.</w:t>
            </w:r>
            <w:r w:rsidRPr="00FA051D">
              <w:rPr>
                <w:rFonts w:ascii="Helvetica" w:hAnsi="Helvetica"/>
                <w:sz w:val="18"/>
                <w:szCs w:val="18"/>
              </w:rPr>
              <w:tab/>
              <w:t xml:space="preserve">.  </w:t>
            </w:r>
          </w:p>
        </w:tc>
        <w:tc>
          <w:tcPr>
            <w:tcW w:w="3259" w:type="dxa"/>
          </w:tcPr>
          <w:p w:rsidR="00FA051D" w:rsidRPr="00FA051D" w:rsidRDefault="00FA051D" w:rsidP="008C4999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Targetted anti-cancer therapy:tubulin is a major target for anti-cancer drug development</w:t>
            </w:r>
          </w:p>
        </w:tc>
        <w:tc>
          <w:tcPr>
            <w:tcW w:w="1385" w:type="dxa"/>
          </w:tcPr>
          <w:p w:rsidR="00FA051D" w:rsidRPr="00FA051D" w:rsidRDefault="00FA051D" w:rsidP="008C4999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08-11-2011</w:t>
            </w:r>
          </w:p>
        </w:tc>
      </w:tr>
      <w:tr w:rsidR="00FA051D" w:rsidRPr="00FA051D" w:rsidTr="008C4999">
        <w:trPr>
          <w:trHeight w:val="20"/>
        </w:trPr>
        <w:tc>
          <w:tcPr>
            <w:tcW w:w="800" w:type="dxa"/>
          </w:tcPr>
          <w:p w:rsidR="00FA051D" w:rsidRPr="008879BE" w:rsidRDefault="00FA051D" w:rsidP="008C499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</w:tcPr>
          <w:p w:rsidR="00FA051D" w:rsidRPr="00FA051D" w:rsidRDefault="00FA051D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Prof. S.K. Kulkarni, Director Bombay College of Pharmacy, Santacruz, Mumbai</w:t>
            </w:r>
          </w:p>
        </w:tc>
        <w:tc>
          <w:tcPr>
            <w:tcW w:w="3259" w:type="dxa"/>
          </w:tcPr>
          <w:p w:rsidR="00FA051D" w:rsidRPr="00FA051D" w:rsidRDefault="00FA051D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GenNext Pharmaceutical Profession – Challenges and Opportunities</w:t>
            </w:r>
          </w:p>
        </w:tc>
        <w:tc>
          <w:tcPr>
            <w:tcW w:w="1385" w:type="dxa"/>
            <w:shd w:val="clear" w:color="auto" w:fill="auto"/>
          </w:tcPr>
          <w:p w:rsidR="00FA051D" w:rsidRPr="00FA051D" w:rsidRDefault="00FA051D" w:rsidP="008C4999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19-11-2011</w:t>
            </w:r>
          </w:p>
        </w:tc>
      </w:tr>
      <w:tr w:rsidR="00FA051D" w:rsidRPr="00FA051D" w:rsidTr="008C4999">
        <w:trPr>
          <w:trHeight w:val="20"/>
        </w:trPr>
        <w:tc>
          <w:tcPr>
            <w:tcW w:w="800" w:type="dxa"/>
            <w:tcBorders>
              <w:bottom w:val="single" w:sz="4" w:space="0" w:color="auto"/>
            </w:tcBorders>
          </w:tcPr>
          <w:p w:rsidR="00FA051D" w:rsidRPr="008879BE" w:rsidRDefault="00FA051D" w:rsidP="008C499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455" w:type="dxa"/>
            <w:tcBorders>
              <w:bottom w:val="single" w:sz="4" w:space="0" w:color="auto"/>
            </w:tcBorders>
          </w:tcPr>
          <w:p w:rsidR="00FA051D" w:rsidRPr="00FA051D" w:rsidRDefault="00FA051D" w:rsidP="008C4999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Prof. Raghuveer Singh, Director, JK Padampat Singhania Institute of Management and Technology, Gurgaon</w:t>
            </w: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FA051D" w:rsidRPr="00FA051D" w:rsidRDefault="00FA051D" w:rsidP="008C4999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Writing Research Papers Using Contemporary Methodologies.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FA051D" w:rsidRPr="00FA051D" w:rsidRDefault="00FA051D" w:rsidP="008C4999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A051D">
              <w:rPr>
                <w:rFonts w:ascii="Helvetica" w:hAnsi="Helvetica"/>
                <w:sz w:val="18"/>
                <w:szCs w:val="18"/>
              </w:rPr>
              <w:t>26</w:t>
            </w:r>
            <w:r w:rsidR="008879BE">
              <w:rPr>
                <w:rFonts w:ascii="Helvetica" w:hAnsi="Helvetica"/>
                <w:sz w:val="18"/>
                <w:szCs w:val="18"/>
              </w:rPr>
              <w:t>-11-2011</w:t>
            </w:r>
            <w:r w:rsidR="008879BE">
              <w:rPr>
                <w:rFonts w:ascii="Helvetica" w:hAnsi="Helvetica"/>
                <w:sz w:val="18"/>
                <w:szCs w:val="18"/>
              </w:rPr>
              <w:br/>
              <w:t>to</w:t>
            </w:r>
            <w:r w:rsidR="008879BE">
              <w:rPr>
                <w:rFonts w:ascii="Helvetica" w:hAnsi="Helvetica"/>
                <w:sz w:val="18"/>
                <w:szCs w:val="18"/>
              </w:rPr>
              <w:br/>
            </w:r>
            <w:r w:rsidRPr="00FA051D">
              <w:rPr>
                <w:rFonts w:ascii="Helvetica" w:hAnsi="Helvetica"/>
                <w:sz w:val="18"/>
                <w:szCs w:val="18"/>
              </w:rPr>
              <w:t>27</w:t>
            </w:r>
            <w:r w:rsidR="008879BE">
              <w:rPr>
                <w:rFonts w:ascii="Helvetica" w:hAnsi="Helvetica"/>
                <w:sz w:val="18"/>
                <w:szCs w:val="18"/>
              </w:rPr>
              <w:t>-11-2011</w:t>
            </w:r>
          </w:p>
        </w:tc>
      </w:tr>
    </w:tbl>
    <w:p w:rsidR="00FA051D" w:rsidRDefault="00FA051D"/>
    <w:p w:rsidR="006F043C" w:rsidRPr="00BB1B5E" w:rsidRDefault="006F043C">
      <w:pPr>
        <w:rPr>
          <w:color w:val="FF0000"/>
        </w:rPr>
      </w:pPr>
    </w:p>
    <w:p w:rsidR="002123A9" w:rsidRPr="00BB1B5E" w:rsidRDefault="002123A9">
      <w:pPr>
        <w:rPr>
          <w:color w:val="FF0000"/>
        </w:rPr>
      </w:pPr>
    </w:p>
    <w:p w:rsidR="002123A9" w:rsidRPr="00BB1B5E" w:rsidRDefault="002123A9">
      <w:pPr>
        <w:rPr>
          <w:color w:val="FF0000"/>
        </w:rPr>
      </w:pPr>
    </w:p>
    <w:p w:rsidR="00F45FA9" w:rsidRPr="006131C4" w:rsidRDefault="00F45FA9">
      <w:pPr>
        <w:rPr>
          <w:rFonts w:ascii="Helvetica" w:hAnsi="Helvetica"/>
          <w:sz w:val="20"/>
          <w:szCs w:val="20"/>
        </w:rPr>
      </w:pPr>
    </w:p>
    <w:sectPr w:rsidR="00F45FA9" w:rsidRPr="006131C4" w:rsidSect="006A0103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6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FFC" w:rsidRDefault="000F2FFC">
      <w:r>
        <w:separator/>
      </w:r>
    </w:p>
  </w:endnote>
  <w:endnote w:type="continuationSeparator" w:id="1">
    <w:p w:rsidR="000F2FFC" w:rsidRDefault="000F2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519" w:rsidRDefault="00E07A59" w:rsidP="00A43F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5651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6519" w:rsidRDefault="009565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519" w:rsidRPr="00C124F8" w:rsidRDefault="00C124F8" w:rsidP="00A43FA6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C124F8">
      <w:rPr>
        <w:rStyle w:val="PageNumber"/>
        <w:rFonts w:ascii="Helvetica" w:hAnsi="Helvetica"/>
        <w:sz w:val="18"/>
        <w:szCs w:val="18"/>
      </w:rPr>
      <w:t xml:space="preserve">B1: </w:t>
    </w:r>
    <w:r w:rsidR="00956519" w:rsidRPr="00C124F8">
      <w:rPr>
        <w:rStyle w:val="PageNumber"/>
        <w:rFonts w:ascii="Helvetica" w:hAnsi="Helvetica"/>
        <w:sz w:val="18"/>
        <w:szCs w:val="18"/>
      </w:rPr>
      <w:t>A-</w:t>
    </w:r>
    <w:r w:rsidR="00E07A59" w:rsidRPr="00C124F8">
      <w:rPr>
        <w:rStyle w:val="PageNumber"/>
        <w:rFonts w:ascii="Helvetica" w:hAnsi="Helvetica"/>
        <w:sz w:val="18"/>
        <w:szCs w:val="18"/>
      </w:rPr>
      <w:fldChar w:fldCharType="begin"/>
    </w:r>
    <w:r w:rsidR="00956519" w:rsidRPr="00C124F8">
      <w:rPr>
        <w:rStyle w:val="PageNumber"/>
        <w:rFonts w:ascii="Helvetica" w:hAnsi="Helvetica"/>
        <w:sz w:val="18"/>
        <w:szCs w:val="18"/>
      </w:rPr>
      <w:instrText xml:space="preserve">PAGE  </w:instrText>
    </w:r>
    <w:r w:rsidR="00E07A59" w:rsidRPr="00C124F8">
      <w:rPr>
        <w:rStyle w:val="PageNumber"/>
        <w:rFonts w:ascii="Helvetica" w:hAnsi="Helvetica"/>
        <w:sz w:val="18"/>
        <w:szCs w:val="18"/>
      </w:rPr>
      <w:fldChar w:fldCharType="separate"/>
    </w:r>
    <w:r w:rsidR="006A0103">
      <w:rPr>
        <w:rStyle w:val="PageNumber"/>
        <w:rFonts w:ascii="Helvetica" w:hAnsi="Helvetica"/>
        <w:noProof/>
        <w:sz w:val="18"/>
        <w:szCs w:val="18"/>
      </w:rPr>
      <w:t>61</w:t>
    </w:r>
    <w:r w:rsidR="00E07A59" w:rsidRPr="00C124F8">
      <w:rPr>
        <w:rStyle w:val="PageNumber"/>
        <w:rFonts w:ascii="Helvetica" w:hAnsi="Helvetica"/>
        <w:sz w:val="18"/>
        <w:szCs w:val="18"/>
      </w:rPr>
      <w:fldChar w:fldCharType="end"/>
    </w:r>
  </w:p>
  <w:p w:rsidR="00956519" w:rsidRDefault="009565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FFC" w:rsidRDefault="000F2FFC">
      <w:r>
        <w:separator/>
      </w:r>
    </w:p>
  </w:footnote>
  <w:footnote w:type="continuationSeparator" w:id="1">
    <w:p w:rsidR="000F2FFC" w:rsidRDefault="000F2F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0A01"/>
    <w:multiLevelType w:val="multilevel"/>
    <w:tmpl w:val="50DC7CF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55238"/>
    <w:multiLevelType w:val="hybridMultilevel"/>
    <w:tmpl w:val="6EE497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FE69D6"/>
    <w:multiLevelType w:val="hybridMultilevel"/>
    <w:tmpl w:val="70AAA3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33389"/>
    <w:multiLevelType w:val="hybridMultilevel"/>
    <w:tmpl w:val="91086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F130E4"/>
    <w:multiLevelType w:val="hybridMultilevel"/>
    <w:tmpl w:val="96E8CD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AD3B04"/>
    <w:multiLevelType w:val="hybridMultilevel"/>
    <w:tmpl w:val="F250B2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A2482E"/>
    <w:multiLevelType w:val="hybridMultilevel"/>
    <w:tmpl w:val="84A4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31F6E"/>
    <w:multiLevelType w:val="hybridMultilevel"/>
    <w:tmpl w:val="E014DE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B07C9B"/>
    <w:multiLevelType w:val="hybridMultilevel"/>
    <w:tmpl w:val="DB529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9C2443"/>
    <w:multiLevelType w:val="hybridMultilevel"/>
    <w:tmpl w:val="8D00E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4110EE"/>
    <w:multiLevelType w:val="multilevel"/>
    <w:tmpl w:val="38A6A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1671F7"/>
    <w:multiLevelType w:val="hybridMultilevel"/>
    <w:tmpl w:val="51E42C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4C26DE"/>
    <w:multiLevelType w:val="hybridMultilevel"/>
    <w:tmpl w:val="E6560D3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D1349"/>
    <w:multiLevelType w:val="hybridMultilevel"/>
    <w:tmpl w:val="62E668F8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C86C89"/>
    <w:multiLevelType w:val="hybridMultilevel"/>
    <w:tmpl w:val="65CEF82E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2A33AA"/>
    <w:multiLevelType w:val="hybridMultilevel"/>
    <w:tmpl w:val="C630D8C4"/>
    <w:lvl w:ilvl="0" w:tplc="CDEA102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2D08EF"/>
    <w:multiLevelType w:val="hybridMultilevel"/>
    <w:tmpl w:val="4088F3D0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34AC3"/>
    <w:multiLevelType w:val="hybridMultilevel"/>
    <w:tmpl w:val="0226CCD0"/>
    <w:lvl w:ilvl="0" w:tplc="53BCE45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B3D7E"/>
    <w:multiLevelType w:val="hybridMultilevel"/>
    <w:tmpl w:val="4844E1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F300BD"/>
    <w:multiLevelType w:val="multilevel"/>
    <w:tmpl w:val="DB529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346808"/>
    <w:multiLevelType w:val="hybridMultilevel"/>
    <w:tmpl w:val="97BED7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C0460"/>
    <w:multiLevelType w:val="hybridMultilevel"/>
    <w:tmpl w:val="9C364A44"/>
    <w:lvl w:ilvl="0" w:tplc="3DE85A9C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2055D0"/>
    <w:multiLevelType w:val="hybridMultilevel"/>
    <w:tmpl w:val="34888FD2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1B354A"/>
    <w:multiLevelType w:val="hybridMultilevel"/>
    <w:tmpl w:val="8814FA6A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E76CF2"/>
    <w:multiLevelType w:val="hybridMultilevel"/>
    <w:tmpl w:val="9B3274CE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6B2C29"/>
    <w:multiLevelType w:val="hybridMultilevel"/>
    <w:tmpl w:val="4A38D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2802C6"/>
    <w:multiLevelType w:val="hybridMultilevel"/>
    <w:tmpl w:val="08C83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257B5B"/>
    <w:multiLevelType w:val="hybridMultilevel"/>
    <w:tmpl w:val="50DC7CFE"/>
    <w:lvl w:ilvl="0" w:tplc="E57C53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A73627"/>
    <w:multiLevelType w:val="hybridMultilevel"/>
    <w:tmpl w:val="E6560D3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90C5F"/>
    <w:multiLevelType w:val="hybridMultilevel"/>
    <w:tmpl w:val="AB123D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94C31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B664FB"/>
    <w:multiLevelType w:val="hybridMultilevel"/>
    <w:tmpl w:val="1F380E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280A0A"/>
    <w:multiLevelType w:val="hybridMultilevel"/>
    <w:tmpl w:val="FB1051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04000B"/>
    <w:multiLevelType w:val="hybridMultilevel"/>
    <w:tmpl w:val="89309800"/>
    <w:lvl w:ilvl="0" w:tplc="E57C53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5933D8"/>
    <w:multiLevelType w:val="hybridMultilevel"/>
    <w:tmpl w:val="461855F4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2417156"/>
    <w:multiLevelType w:val="hybridMultilevel"/>
    <w:tmpl w:val="8612E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A03F07"/>
    <w:multiLevelType w:val="hybridMultilevel"/>
    <w:tmpl w:val="7E8EA3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6C4F6C"/>
    <w:multiLevelType w:val="hybridMultilevel"/>
    <w:tmpl w:val="0BC26800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BC0B11"/>
    <w:multiLevelType w:val="hybridMultilevel"/>
    <w:tmpl w:val="4E7A2158"/>
    <w:lvl w:ilvl="0" w:tplc="D7FA4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0"/>
  </w:num>
  <w:num w:numId="3">
    <w:abstractNumId w:val="20"/>
  </w:num>
  <w:num w:numId="4">
    <w:abstractNumId w:val="2"/>
  </w:num>
  <w:num w:numId="5">
    <w:abstractNumId w:val="5"/>
  </w:num>
  <w:num w:numId="6">
    <w:abstractNumId w:val="25"/>
  </w:num>
  <w:num w:numId="7">
    <w:abstractNumId w:val="15"/>
  </w:num>
  <w:num w:numId="8">
    <w:abstractNumId w:val="18"/>
  </w:num>
  <w:num w:numId="9">
    <w:abstractNumId w:val="31"/>
  </w:num>
  <w:num w:numId="10">
    <w:abstractNumId w:val="4"/>
  </w:num>
  <w:num w:numId="11">
    <w:abstractNumId w:val="36"/>
  </w:num>
  <w:num w:numId="12">
    <w:abstractNumId w:val="22"/>
  </w:num>
  <w:num w:numId="13">
    <w:abstractNumId w:val="21"/>
  </w:num>
  <w:num w:numId="14">
    <w:abstractNumId w:val="33"/>
  </w:num>
  <w:num w:numId="15">
    <w:abstractNumId w:val="16"/>
  </w:num>
  <w:num w:numId="16">
    <w:abstractNumId w:val="14"/>
  </w:num>
  <w:num w:numId="17">
    <w:abstractNumId w:val="24"/>
  </w:num>
  <w:num w:numId="18">
    <w:abstractNumId w:val="13"/>
  </w:num>
  <w:num w:numId="19">
    <w:abstractNumId w:val="37"/>
  </w:num>
  <w:num w:numId="20">
    <w:abstractNumId w:val="8"/>
  </w:num>
  <w:num w:numId="21">
    <w:abstractNumId w:val="10"/>
  </w:num>
  <w:num w:numId="22">
    <w:abstractNumId w:val="9"/>
  </w:num>
  <w:num w:numId="23">
    <w:abstractNumId w:val="35"/>
  </w:num>
  <w:num w:numId="24">
    <w:abstractNumId w:val="34"/>
  </w:num>
  <w:num w:numId="25">
    <w:abstractNumId w:val="11"/>
  </w:num>
  <w:num w:numId="26">
    <w:abstractNumId w:val="23"/>
  </w:num>
  <w:num w:numId="27">
    <w:abstractNumId w:val="27"/>
  </w:num>
  <w:num w:numId="28">
    <w:abstractNumId w:val="0"/>
  </w:num>
  <w:num w:numId="29">
    <w:abstractNumId w:val="32"/>
  </w:num>
  <w:num w:numId="30">
    <w:abstractNumId w:val="1"/>
  </w:num>
  <w:num w:numId="31">
    <w:abstractNumId w:val="29"/>
  </w:num>
  <w:num w:numId="32">
    <w:abstractNumId w:val="7"/>
  </w:num>
  <w:num w:numId="33">
    <w:abstractNumId w:val="6"/>
  </w:num>
  <w:num w:numId="34">
    <w:abstractNumId w:val="19"/>
  </w:num>
  <w:num w:numId="35">
    <w:abstractNumId w:val="3"/>
  </w:num>
  <w:num w:numId="36">
    <w:abstractNumId w:val="12"/>
  </w:num>
  <w:num w:numId="37">
    <w:abstractNumId w:val="28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1B4E"/>
    <w:rsid w:val="00010EA5"/>
    <w:rsid w:val="000170A5"/>
    <w:rsid w:val="00031BC0"/>
    <w:rsid w:val="000329E0"/>
    <w:rsid w:val="00046A53"/>
    <w:rsid w:val="000727DA"/>
    <w:rsid w:val="000A2100"/>
    <w:rsid w:val="000B4B6B"/>
    <w:rsid w:val="000D059F"/>
    <w:rsid w:val="000E4C5A"/>
    <w:rsid w:val="000F2FFC"/>
    <w:rsid w:val="00107A74"/>
    <w:rsid w:val="00172484"/>
    <w:rsid w:val="00175C46"/>
    <w:rsid w:val="001A1BFF"/>
    <w:rsid w:val="001A5010"/>
    <w:rsid w:val="00201616"/>
    <w:rsid w:val="002123A9"/>
    <w:rsid w:val="00222CDB"/>
    <w:rsid w:val="00227F18"/>
    <w:rsid w:val="00244785"/>
    <w:rsid w:val="00252BB1"/>
    <w:rsid w:val="002537C7"/>
    <w:rsid w:val="00264609"/>
    <w:rsid w:val="00265E10"/>
    <w:rsid w:val="0027727F"/>
    <w:rsid w:val="00281478"/>
    <w:rsid w:val="00284F78"/>
    <w:rsid w:val="002B31DC"/>
    <w:rsid w:val="002B7514"/>
    <w:rsid w:val="002E290E"/>
    <w:rsid w:val="002F1B4E"/>
    <w:rsid w:val="00302EFE"/>
    <w:rsid w:val="00325EF7"/>
    <w:rsid w:val="0033200D"/>
    <w:rsid w:val="00341A9A"/>
    <w:rsid w:val="00344ED6"/>
    <w:rsid w:val="00364E40"/>
    <w:rsid w:val="0037121F"/>
    <w:rsid w:val="0039022F"/>
    <w:rsid w:val="00390A62"/>
    <w:rsid w:val="003D3AF1"/>
    <w:rsid w:val="003F03CC"/>
    <w:rsid w:val="003F5B98"/>
    <w:rsid w:val="0041254D"/>
    <w:rsid w:val="004147A5"/>
    <w:rsid w:val="0043461C"/>
    <w:rsid w:val="00452438"/>
    <w:rsid w:val="00470927"/>
    <w:rsid w:val="00482FF3"/>
    <w:rsid w:val="004D7DF1"/>
    <w:rsid w:val="004F73E6"/>
    <w:rsid w:val="005069C8"/>
    <w:rsid w:val="0051362F"/>
    <w:rsid w:val="00514A3F"/>
    <w:rsid w:val="005376FF"/>
    <w:rsid w:val="00543FDD"/>
    <w:rsid w:val="005467B7"/>
    <w:rsid w:val="00551CF7"/>
    <w:rsid w:val="005523BC"/>
    <w:rsid w:val="00552766"/>
    <w:rsid w:val="005653D7"/>
    <w:rsid w:val="00566DB5"/>
    <w:rsid w:val="005F1ECC"/>
    <w:rsid w:val="006131C4"/>
    <w:rsid w:val="00617C94"/>
    <w:rsid w:val="00662106"/>
    <w:rsid w:val="006631BB"/>
    <w:rsid w:val="0067227A"/>
    <w:rsid w:val="00695FE8"/>
    <w:rsid w:val="006A0103"/>
    <w:rsid w:val="006A0B61"/>
    <w:rsid w:val="006A2803"/>
    <w:rsid w:val="006B56CC"/>
    <w:rsid w:val="006B7429"/>
    <w:rsid w:val="006D75EF"/>
    <w:rsid w:val="006E1137"/>
    <w:rsid w:val="006F043C"/>
    <w:rsid w:val="006F09EA"/>
    <w:rsid w:val="006F19FE"/>
    <w:rsid w:val="00705810"/>
    <w:rsid w:val="00712F1E"/>
    <w:rsid w:val="007463DE"/>
    <w:rsid w:val="00783728"/>
    <w:rsid w:val="007F6EE7"/>
    <w:rsid w:val="00873D0D"/>
    <w:rsid w:val="00876E13"/>
    <w:rsid w:val="008879BE"/>
    <w:rsid w:val="00893AB4"/>
    <w:rsid w:val="008A0F88"/>
    <w:rsid w:val="008A1335"/>
    <w:rsid w:val="008B720E"/>
    <w:rsid w:val="008C4999"/>
    <w:rsid w:val="008E2552"/>
    <w:rsid w:val="00916625"/>
    <w:rsid w:val="00956519"/>
    <w:rsid w:val="00967AE6"/>
    <w:rsid w:val="0097090B"/>
    <w:rsid w:val="009749A2"/>
    <w:rsid w:val="00980984"/>
    <w:rsid w:val="00994D56"/>
    <w:rsid w:val="009B7402"/>
    <w:rsid w:val="009E27E4"/>
    <w:rsid w:val="00A02492"/>
    <w:rsid w:val="00A21D4A"/>
    <w:rsid w:val="00A4297F"/>
    <w:rsid w:val="00A43518"/>
    <w:rsid w:val="00A43FA6"/>
    <w:rsid w:val="00A5777B"/>
    <w:rsid w:val="00A85369"/>
    <w:rsid w:val="00A86AB1"/>
    <w:rsid w:val="00AA09BB"/>
    <w:rsid w:val="00AE75BF"/>
    <w:rsid w:val="00B21183"/>
    <w:rsid w:val="00B43BB9"/>
    <w:rsid w:val="00B7161C"/>
    <w:rsid w:val="00BB11C0"/>
    <w:rsid w:val="00BB1B5E"/>
    <w:rsid w:val="00BC4684"/>
    <w:rsid w:val="00BD3368"/>
    <w:rsid w:val="00BF1535"/>
    <w:rsid w:val="00BF6102"/>
    <w:rsid w:val="00BF71AC"/>
    <w:rsid w:val="00C1102F"/>
    <w:rsid w:val="00C124F8"/>
    <w:rsid w:val="00C625B2"/>
    <w:rsid w:val="00C93E0E"/>
    <w:rsid w:val="00CA6A82"/>
    <w:rsid w:val="00CC3977"/>
    <w:rsid w:val="00CD022C"/>
    <w:rsid w:val="00CD4FCF"/>
    <w:rsid w:val="00D16009"/>
    <w:rsid w:val="00D211E5"/>
    <w:rsid w:val="00D40F5F"/>
    <w:rsid w:val="00DC0A47"/>
    <w:rsid w:val="00DC7FC2"/>
    <w:rsid w:val="00DD317D"/>
    <w:rsid w:val="00DD6A08"/>
    <w:rsid w:val="00E07A59"/>
    <w:rsid w:val="00E1131F"/>
    <w:rsid w:val="00E2012E"/>
    <w:rsid w:val="00E24EDA"/>
    <w:rsid w:val="00E24FEA"/>
    <w:rsid w:val="00E56CFD"/>
    <w:rsid w:val="00E707B7"/>
    <w:rsid w:val="00E74C97"/>
    <w:rsid w:val="00E75538"/>
    <w:rsid w:val="00E87AE7"/>
    <w:rsid w:val="00E90818"/>
    <w:rsid w:val="00EA7C9F"/>
    <w:rsid w:val="00ED0098"/>
    <w:rsid w:val="00F11757"/>
    <w:rsid w:val="00F328CB"/>
    <w:rsid w:val="00F45AEB"/>
    <w:rsid w:val="00F45FA9"/>
    <w:rsid w:val="00F946EF"/>
    <w:rsid w:val="00FA051D"/>
    <w:rsid w:val="00FE2892"/>
    <w:rsid w:val="00FF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243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131C4"/>
    <w:rPr>
      <w:rFonts w:ascii="Courier New" w:hAnsi="Courier New"/>
      <w:sz w:val="20"/>
      <w:szCs w:val="20"/>
    </w:rPr>
  </w:style>
  <w:style w:type="paragraph" w:styleId="BodyText3">
    <w:name w:val="Body Text 3"/>
    <w:basedOn w:val="Normal"/>
    <w:rsid w:val="00452438"/>
    <w:pPr>
      <w:jc w:val="both"/>
    </w:pPr>
  </w:style>
  <w:style w:type="paragraph" w:styleId="Footer">
    <w:name w:val="footer"/>
    <w:basedOn w:val="Normal"/>
    <w:rsid w:val="001A1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A1BFF"/>
  </w:style>
  <w:style w:type="paragraph" w:styleId="Header">
    <w:name w:val="header"/>
    <w:basedOn w:val="Normal"/>
    <w:rsid w:val="001A1BFF"/>
    <w:pPr>
      <w:tabs>
        <w:tab w:val="center" w:pos="4320"/>
        <w:tab w:val="right" w:pos="8640"/>
      </w:tabs>
    </w:pPr>
  </w:style>
  <w:style w:type="paragraph" w:customStyle="1" w:styleId="CharCharChar1Char">
    <w:name w:val="Char Char Char1 Char"/>
    <w:basedOn w:val="Normal"/>
    <w:rsid w:val="00BD336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style111">
    <w:name w:val="style111"/>
    <w:basedOn w:val="Normal"/>
    <w:rsid w:val="00BD3368"/>
    <w:pPr>
      <w:spacing w:before="100" w:beforeAutospacing="1" w:after="100" w:afterAutospacing="1"/>
    </w:pPr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8A0F88"/>
  </w:style>
  <w:style w:type="paragraph" w:styleId="ListParagraph">
    <w:name w:val="List Paragraph"/>
    <w:basedOn w:val="Normal"/>
    <w:uiPriority w:val="34"/>
    <w:qFormat/>
    <w:rsid w:val="008879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SPECIAL LECTURES DELIVERED BY INVITED SCHOLAR</vt:lpstr>
    </vt:vector>
  </TitlesOfParts>
  <Company>B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 LECTURES DELIVERED BY INVITED SCHOLAR</dc:title>
  <dc:subject/>
  <dc:creator>a</dc:creator>
  <cp:keywords/>
  <dc:description/>
  <cp:lastModifiedBy>Budh Ram</cp:lastModifiedBy>
  <cp:revision>2</cp:revision>
  <cp:lastPrinted>2012-03-12T13:42:00Z</cp:lastPrinted>
  <dcterms:created xsi:type="dcterms:W3CDTF">2012-03-12T13:43:00Z</dcterms:created>
  <dcterms:modified xsi:type="dcterms:W3CDTF">2012-03-12T13:43:00Z</dcterms:modified>
</cp:coreProperties>
</file>